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74A4" w14:textId="77777777" w:rsidR="00B2411F" w:rsidRPr="000504D8" w:rsidRDefault="00B2411F" w:rsidP="000504D8">
      <w:pPr>
        <w:pStyle w:val="verdana"/>
        <w:jc w:val="both"/>
        <w:rPr>
          <w:rFonts w:ascii="Verdana" w:hAnsi="Verdana"/>
        </w:rPr>
      </w:pPr>
      <w:r w:rsidRPr="000504D8">
        <w:rPr>
          <w:rFonts w:ascii="Verdana" w:hAnsi="Verdana"/>
        </w:rPr>
        <w:drawing>
          <wp:anchor distT="0" distB="0" distL="114300" distR="114300" simplePos="0" relativeHeight="251658240" behindDoc="0" locked="0" layoutInCell="1" allowOverlap="1" wp14:anchorId="70D0BAA4" wp14:editId="12951B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9400" cy="2032000"/>
            <wp:effectExtent l="0" t="0" r="0" b="0"/>
            <wp:wrapSquare wrapText="bothSides"/>
            <wp:docPr id="1" name="Image 1" descr="MacOSX:Users:jmheyde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X:Users:jmheyde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E8E0C" w14:textId="77777777" w:rsidR="00B2411F" w:rsidRPr="000504D8" w:rsidRDefault="00B2411F" w:rsidP="000504D8">
      <w:pPr>
        <w:pStyle w:val="verdana"/>
        <w:jc w:val="both"/>
        <w:rPr>
          <w:rFonts w:ascii="Verdana" w:hAnsi="Verdana"/>
          <w:iCs/>
        </w:rPr>
      </w:pPr>
      <w:r w:rsidRPr="000504D8">
        <w:rPr>
          <w:rFonts w:ascii="Verdana" w:hAnsi="Verdana"/>
        </w:rPr>
        <w:t xml:space="preserve">Chers collègues, en qualité de membre du comité éditorial du journal </w:t>
      </w:r>
      <w:r w:rsidRPr="000504D8">
        <w:rPr>
          <w:rFonts w:ascii="Verdana" w:hAnsi="Verdana"/>
          <w:b/>
          <w:i/>
          <w:iCs/>
        </w:rPr>
        <w:t>Drug Metabolism Reviews</w:t>
      </w:r>
      <w:r w:rsidRPr="000504D8">
        <w:rPr>
          <w:rFonts w:ascii="Verdana" w:hAnsi="Verdana"/>
          <w:iCs/>
        </w:rPr>
        <w:t>, j’ai souhaité</w:t>
      </w:r>
      <w:r w:rsidRPr="000504D8">
        <w:rPr>
          <w:rFonts w:ascii="Verdana" w:hAnsi="Verdana"/>
          <w:i/>
          <w:iCs/>
        </w:rPr>
        <w:t xml:space="preserve"> </w:t>
      </w:r>
      <w:r w:rsidRPr="000504D8">
        <w:rPr>
          <w:rFonts w:ascii="Verdana" w:hAnsi="Verdana"/>
          <w:iCs/>
        </w:rPr>
        <w:t xml:space="preserve">par l’intermédiaire de notre association vous </w:t>
      </w:r>
      <w:r w:rsidR="009511D9" w:rsidRPr="000504D8">
        <w:rPr>
          <w:rFonts w:ascii="Verdana" w:hAnsi="Verdana"/>
          <w:iCs/>
        </w:rPr>
        <w:t>donner quelques informations sur ce journal :</w:t>
      </w:r>
    </w:p>
    <w:p w14:paraId="5DCD90B3" w14:textId="77777777" w:rsidR="000504D8" w:rsidRPr="000504D8" w:rsidRDefault="000504D8" w:rsidP="000504D8">
      <w:pPr>
        <w:pStyle w:val="verdana"/>
        <w:jc w:val="both"/>
        <w:rPr>
          <w:rFonts w:ascii="Verdana" w:hAnsi="Verdana"/>
        </w:rPr>
      </w:pPr>
    </w:p>
    <w:p w14:paraId="7BFC2D5C" w14:textId="77777777" w:rsidR="009511D9" w:rsidRPr="000504D8" w:rsidRDefault="00B2411F" w:rsidP="000504D8">
      <w:pPr>
        <w:pStyle w:val="verdana"/>
        <w:jc w:val="both"/>
        <w:rPr>
          <w:rFonts w:ascii="Verdana" w:hAnsi="Verdana"/>
        </w:rPr>
      </w:pPr>
      <w:r w:rsidRPr="000504D8">
        <w:rPr>
          <w:rFonts w:ascii="Verdana" w:hAnsi="Verdana"/>
        </w:rPr>
        <w:t xml:space="preserve">2014 Impact Factor: 5.356 </w:t>
      </w:r>
    </w:p>
    <w:p w14:paraId="14651BCF" w14:textId="77777777" w:rsidR="00B2411F" w:rsidRPr="000504D8" w:rsidRDefault="00B2411F" w:rsidP="000504D8">
      <w:pPr>
        <w:pStyle w:val="verdana"/>
        <w:jc w:val="both"/>
        <w:rPr>
          <w:rFonts w:ascii="Verdana" w:hAnsi="Verdana"/>
        </w:rPr>
      </w:pPr>
      <w:r w:rsidRPr="000504D8">
        <w:rPr>
          <w:rFonts w:ascii="Verdana" w:hAnsi="Verdana"/>
        </w:rPr>
        <w:t xml:space="preserve">5-year Impact Factor: 5.984 </w:t>
      </w:r>
    </w:p>
    <w:p w14:paraId="05E89192" w14:textId="77777777" w:rsidR="00B2411F" w:rsidRPr="000504D8" w:rsidRDefault="00B2411F" w:rsidP="000504D8">
      <w:pPr>
        <w:pStyle w:val="verdana"/>
        <w:jc w:val="both"/>
        <w:rPr>
          <w:rFonts w:ascii="Verdana" w:hAnsi="Verdana"/>
        </w:rPr>
      </w:pPr>
      <w:r w:rsidRPr="000504D8">
        <w:rPr>
          <w:rFonts w:ascii="Verdana" w:hAnsi="Verdana"/>
        </w:rPr>
        <w:t xml:space="preserve">Ranking: 16/254 (Pharmacology and Pharmacy) </w:t>
      </w:r>
    </w:p>
    <w:p w14:paraId="46253873" w14:textId="77777777" w:rsidR="00B2411F" w:rsidRPr="000504D8" w:rsidRDefault="00B2411F" w:rsidP="000504D8">
      <w:pPr>
        <w:pStyle w:val="verdana"/>
        <w:jc w:val="both"/>
        <w:rPr>
          <w:rFonts w:ascii="Verdana" w:hAnsi="Verdana"/>
        </w:rPr>
      </w:pPr>
      <w:r w:rsidRPr="000504D8">
        <w:rPr>
          <w:rFonts w:ascii="Verdana" w:hAnsi="Verdana"/>
        </w:rPr>
        <w:t>©Thomson Reuters, Journal Citation Reports® 2014</w:t>
      </w:r>
    </w:p>
    <w:p w14:paraId="1CF36647" w14:textId="77777777" w:rsidR="009511D9" w:rsidRPr="000504D8" w:rsidRDefault="009511D9" w:rsidP="000504D8">
      <w:pPr>
        <w:pStyle w:val="verdana"/>
        <w:jc w:val="both"/>
        <w:rPr>
          <w:rFonts w:ascii="Verdana" w:hAnsi="Verdana"/>
          <w:i/>
          <w:iCs/>
        </w:rPr>
      </w:pPr>
    </w:p>
    <w:p w14:paraId="40A764BF" w14:textId="14605B66" w:rsidR="003743B7" w:rsidRPr="000504D8" w:rsidRDefault="00B2411F" w:rsidP="000504D8">
      <w:pPr>
        <w:pStyle w:val="verdana"/>
        <w:jc w:val="both"/>
        <w:rPr>
          <w:rFonts w:ascii="Verdana" w:hAnsi="Verdana"/>
        </w:rPr>
      </w:pPr>
      <w:r w:rsidRPr="000504D8">
        <w:rPr>
          <w:rFonts w:ascii="Verdana" w:hAnsi="Verdana"/>
          <w:b/>
          <w:i/>
          <w:iCs/>
        </w:rPr>
        <w:t>Drug Metabolism Reviews</w:t>
      </w:r>
      <w:r w:rsidRPr="000504D8">
        <w:rPr>
          <w:rFonts w:ascii="Verdana" w:hAnsi="Verdana"/>
        </w:rPr>
        <w:t xml:space="preserve"> </w:t>
      </w:r>
      <w:r w:rsidR="00CB519A" w:rsidRPr="000504D8">
        <w:rPr>
          <w:rFonts w:ascii="Verdana" w:hAnsi="Verdana"/>
        </w:rPr>
        <w:t>publie de</w:t>
      </w:r>
      <w:r w:rsidR="000504D8" w:rsidRPr="000504D8">
        <w:rPr>
          <w:rFonts w:ascii="Verdana" w:hAnsi="Verdana"/>
        </w:rPr>
        <w:t>s</w:t>
      </w:r>
      <w:r w:rsidR="00CB519A" w:rsidRPr="000504D8">
        <w:rPr>
          <w:rFonts w:ascii="Verdana" w:hAnsi="Verdana"/>
        </w:rPr>
        <w:t xml:space="preserve"> revue</w:t>
      </w:r>
      <w:r w:rsidR="000504D8" w:rsidRPr="000504D8">
        <w:rPr>
          <w:rFonts w:ascii="Verdana" w:hAnsi="Verdana"/>
        </w:rPr>
        <w:t>s</w:t>
      </w:r>
      <w:r w:rsidR="00CB519A" w:rsidRPr="000504D8">
        <w:rPr>
          <w:rFonts w:ascii="Verdana" w:hAnsi="Verdana"/>
        </w:rPr>
        <w:t xml:space="preserve"> de la littérature </w:t>
      </w:r>
      <w:r w:rsidR="00DA5C36" w:rsidRPr="000504D8">
        <w:rPr>
          <w:rFonts w:ascii="Verdana" w:hAnsi="Verdana"/>
        </w:rPr>
        <w:t>sur le</w:t>
      </w:r>
      <w:r w:rsidR="00CB519A" w:rsidRPr="000504D8">
        <w:rPr>
          <w:rFonts w:ascii="Verdana" w:hAnsi="Verdana"/>
        </w:rPr>
        <w:t xml:space="preserve"> métabolisme des médicaments et </w:t>
      </w:r>
      <w:r w:rsidR="008E318F" w:rsidRPr="000504D8">
        <w:rPr>
          <w:rFonts w:ascii="Verdana" w:hAnsi="Verdana"/>
        </w:rPr>
        <w:t xml:space="preserve">des xénobiotiques au sens large chez tous les espèces vivantes et couvrant </w:t>
      </w:r>
      <w:r w:rsidR="00DA5C36" w:rsidRPr="000504D8">
        <w:rPr>
          <w:rFonts w:ascii="Verdana" w:hAnsi="Verdana"/>
        </w:rPr>
        <w:t>les domaines de l’absorption, du métabolisme, de l’excrétion et de l’enz</w:t>
      </w:r>
      <w:r w:rsidR="000504D8" w:rsidRPr="000504D8">
        <w:rPr>
          <w:rFonts w:ascii="Verdana" w:hAnsi="Verdana"/>
        </w:rPr>
        <w:t>ymologie. Ce journal est destiné aux</w:t>
      </w:r>
      <w:r w:rsidR="00DA5C36" w:rsidRPr="000504D8">
        <w:rPr>
          <w:rFonts w:ascii="Verdana" w:hAnsi="Verdana"/>
        </w:rPr>
        <w:t xml:space="preserve"> professionnels de santé </w:t>
      </w:r>
      <w:r w:rsidR="000504D8" w:rsidRPr="000504D8">
        <w:rPr>
          <w:rFonts w:ascii="Verdana" w:hAnsi="Verdana"/>
        </w:rPr>
        <w:t>et scientifiques</w:t>
      </w:r>
      <w:r w:rsidR="00DA5C36" w:rsidRPr="000504D8">
        <w:rPr>
          <w:rFonts w:ascii="Verdana" w:hAnsi="Verdana"/>
        </w:rPr>
        <w:t xml:space="preserve">, incluant les pharmacologues, les toxicologues, </w:t>
      </w:r>
      <w:r w:rsidR="000504D8" w:rsidRPr="000504D8">
        <w:rPr>
          <w:rFonts w:ascii="Verdana" w:hAnsi="Verdana"/>
        </w:rPr>
        <w:t xml:space="preserve">les </w:t>
      </w:r>
      <w:r w:rsidR="00DA5C36" w:rsidRPr="000504D8">
        <w:rPr>
          <w:rFonts w:ascii="Verdana" w:hAnsi="Verdana"/>
        </w:rPr>
        <w:t>ch</w:t>
      </w:r>
      <w:r w:rsidR="000504D8" w:rsidRPr="000504D8">
        <w:rPr>
          <w:rFonts w:ascii="Verdana" w:hAnsi="Verdana"/>
        </w:rPr>
        <w:t>i</w:t>
      </w:r>
      <w:r w:rsidR="00DA5C36" w:rsidRPr="000504D8">
        <w:rPr>
          <w:rFonts w:ascii="Verdana" w:hAnsi="Verdana"/>
        </w:rPr>
        <w:t xml:space="preserve">mistes, </w:t>
      </w:r>
      <w:r w:rsidR="000504D8" w:rsidRPr="000504D8">
        <w:rPr>
          <w:rFonts w:ascii="Verdana" w:hAnsi="Verdana"/>
        </w:rPr>
        <w:t xml:space="preserve">les </w:t>
      </w:r>
      <w:r w:rsidR="00DA5C36" w:rsidRPr="000504D8">
        <w:rPr>
          <w:rFonts w:ascii="Verdana" w:hAnsi="Verdana"/>
        </w:rPr>
        <w:t>microbiologiste</w:t>
      </w:r>
      <w:r w:rsidR="000504D8" w:rsidRPr="000504D8">
        <w:rPr>
          <w:rFonts w:ascii="Verdana" w:hAnsi="Verdana"/>
        </w:rPr>
        <w:t>s</w:t>
      </w:r>
      <w:r w:rsidR="00DA5C36" w:rsidRPr="000504D8">
        <w:rPr>
          <w:rFonts w:ascii="Verdana" w:hAnsi="Verdana"/>
        </w:rPr>
        <w:t xml:space="preserve">, </w:t>
      </w:r>
      <w:r w:rsidR="000504D8" w:rsidRPr="000504D8">
        <w:rPr>
          <w:rFonts w:ascii="Verdana" w:hAnsi="Verdana"/>
        </w:rPr>
        <w:t xml:space="preserve">les </w:t>
      </w:r>
      <w:r w:rsidR="00DA5C36" w:rsidRPr="000504D8">
        <w:rPr>
          <w:rFonts w:ascii="Verdana" w:hAnsi="Verdana"/>
        </w:rPr>
        <w:t xml:space="preserve">pharmacocinéticiens, </w:t>
      </w:r>
      <w:r w:rsidR="000504D8" w:rsidRPr="000504D8">
        <w:rPr>
          <w:rFonts w:ascii="Verdana" w:hAnsi="Verdana"/>
        </w:rPr>
        <w:t xml:space="preserve">les </w:t>
      </w:r>
      <w:r w:rsidR="00DA5C36" w:rsidRPr="000504D8">
        <w:rPr>
          <w:rFonts w:ascii="Verdana" w:hAnsi="Verdana"/>
        </w:rPr>
        <w:t>immunologiste</w:t>
      </w:r>
      <w:r w:rsidR="000504D8" w:rsidRPr="000504D8">
        <w:rPr>
          <w:rFonts w:ascii="Verdana" w:hAnsi="Verdana"/>
        </w:rPr>
        <w:t>s</w:t>
      </w:r>
      <w:r w:rsidR="00DA5C36" w:rsidRPr="000504D8">
        <w:rPr>
          <w:rFonts w:ascii="Verdana" w:hAnsi="Verdana"/>
        </w:rPr>
        <w:t xml:space="preserve">, </w:t>
      </w:r>
      <w:r w:rsidR="000504D8" w:rsidRPr="000504D8">
        <w:rPr>
          <w:rFonts w:ascii="Verdana" w:hAnsi="Verdana"/>
        </w:rPr>
        <w:t>les spécialistes</w:t>
      </w:r>
      <w:r w:rsidR="00DA5C36" w:rsidRPr="000504D8">
        <w:rPr>
          <w:rFonts w:ascii="Verdana" w:hAnsi="Verdana"/>
        </w:rPr>
        <w:t xml:space="preserve"> de la spectrométrie de masse et </w:t>
      </w:r>
      <w:r w:rsidR="000504D8" w:rsidRPr="000504D8">
        <w:rPr>
          <w:rFonts w:ascii="Verdana" w:hAnsi="Verdana"/>
        </w:rPr>
        <w:t xml:space="preserve">les </w:t>
      </w:r>
      <w:r w:rsidR="00DA5C36" w:rsidRPr="000504D8">
        <w:rPr>
          <w:rFonts w:ascii="Verdana" w:hAnsi="Verdana"/>
        </w:rPr>
        <w:t>en</w:t>
      </w:r>
      <w:r w:rsidR="000504D8" w:rsidRPr="000504D8">
        <w:rPr>
          <w:rFonts w:ascii="Verdana" w:hAnsi="Verdana"/>
        </w:rPr>
        <w:t>z</w:t>
      </w:r>
      <w:r w:rsidR="00DA5C36" w:rsidRPr="000504D8">
        <w:rPr>
          <w:rFonts w:ascii="Verdana" w:hAnsi="Verdana"/>
        </w:rPr>
        <w:t>ymologiste</w:t>
      </w:r>
      <w:r w:rsidR="000504D8" w:rsidRPr="000504D8">
        <w:rPr>
          <w:rFonts w:ascii="Verdana" w:hAnsi="Verdana"/>
        </w:rPr>
        <w:t xml:space="preserve">s intéressés par le métabolisme des xénobiotiques. </w:t>
      </w:r>
    </w:p>
    <w:p w14:paraId="643CD66F" w14:textId="3884A36A" w:rsidR="000504D8" w:rsidRPr="000504D8" w:rsidRDefault="000504D8" w:rsidP="000504D8">
      <w:pPr>
        <w:pStyle w:val="verdana"/>
        <w:jc w:val="both"/>
        <w:rPr>
          <w:rFonts w:ascii="Verdana" w:hAnsi="Verdana" w:cs="Times"/>
        </w:rPr>
      </w:pPr>
      <w:r w:rsidRPr="000504D8">
        <w:rPr>
          <w:rFonts w:ascii="Verdana" w:hAnsi="Verdana"/>
          <w:b/>
          <w:i/>
          <w:iCs/>
        </w:rPr>
        <w:t>Drug Metabolism Reviews</w:t>
      </w:r>
      <w:r w:rsidRPr="000504D8">
        <w:rPr>
          <w:rFonts w:ascii="Verdana" w:hAnsi="Verdana"/>
        </w:rPr>
        <w:t xml:space="preserve"> </w:t>
      </w:r>
      <w:r w:rsidRPr="000504D8">
        <w:rPr>
          <w:rFonts w:ascii="Verdana" w:hAnsi="Verdana"/>
        </w:rPr>
        <w:t xml:space="preserve">est le journal officiel de </w:t>
      </w:r>
      <w:r w:rsidRPr="000504D8">
        <w:rPr>
          <w:rFonts w:ascii="Verdana" w:hAnsi="Verdana" w:cs="Times"/>
        </w:rPr>
        <w:t>International Society for the Study of Xenobiotics</w:t>
      </w:r>
      <w:r w:rsidRPr="000504D8">
        <w:rPr>
          <w:rFonts w:ascii="Verdana" w:hAnsi="Verdana" w:cs="Times"/>
        </w:rPr>
        <w:t xml:space="preserve"> (ISSX).</w:t>
      </w:r>
    </w:p>
    <w:p w14:paraId="62F6BE1B" w14:textId="77777777" w:rsidR="000504D8" w:rsidRPr="000504D8" w:rsidRDefault="000504D8" w:rsidP="000504D8">
      <w:pPr>
        <w:pStyle w:val="verdana"/>
        <w:jc w:val="both"/>
        <w:rPr>
          <w:rFonts w:ascii="Verdana" w:hAnsi="Verdana" w:cs="Times"/>
        </w:rPr>
      </w:pPr>
    </w:p>
    <w:p w14:paraId="2EE80F9D" w14:textId="08E7211E" w:rsidR="000504D8" w:rsidRPr="000504D8" w:rsidRDefault="000504D8" w:rsidP="000504D8">
      <w:pPr>
        <w:pStyle w:val="verdana"/>
        <w:jc w:val="both"/>
        <w:rPr>
          <w:rFonts w:ascii="Verdana" w:hAnsi="Verdana" w:cs="Times"/>
        </w:rPr>
      </w:pPr>
      <w:r w:rsidRPr="000504D8">
        <w:rPr>
          <w:rFonts w:ascii="Verdana" w:hAnsi="Verdana" w:cs="Times"/>
        </w:rPr>
        <w:t xml:space="preserve">Je suis le correspondant « métabolisme des xénobiotiques du système nerveux central et périphérique » </w:t>
      </w:r>
      <w:r>
        <w:rPr>
          <w:rFonts w:ascii="Verdana" w:hAnsi="Verdana" w:cs="Times"/>
        </w:rPr>
        <w:t>mais je pourrai vous orienter vers d’autres collègues.</w:t>
      </w:r>
    </w:p>
    <w:p w14:paraId="32350EC7" w14:textId="77777777" w:rsidR="000504D8" w:rsidRPr="000504D8" w:rsidRDefault="000504D8" w:rsidP="000504D8">
      <w:pPr>
        <w:pStyle w:val="verdana"/>
        <w:jc w:val="both"/>
        <w:rPr>
          <w:rFonts w:ascii="Verdana" w:hAnsi="Verdana" w:cs="Times"/>
        </w:rPr>
      </w:pPr>
    </w:p>
    <w:p w14:paraId="5871A5D2" w14:textId="77777777" w:rsidR="000504D8" w:rsidRDefault="000504D8" w:rsidP="000504D8">
      <w:pPr>
        <w:pStyle w:val="verdana"/>
        <w:jc w:val="both"/>
        <w:rPr>
          <w:rFonts w:ascii="Verdana" w:hAnsi="Verdana" w:cs="Times"/>
        </w:rPr>
      </w:pPr>
      <w:r w:rsidRPr="000504D8">
        <w:rPr>
          <w:rFonts w:ascii="Verdana" w:hAnsi="Verdana" w:cs="Times"/>
        </w:rPr>
        <w:t>N’hésitez pas à me contacter pour de plus amples informations</w:t>
      </w:r>
      <w:r>
        <w:rPr>
          <w:rFonts w:ascii="Verdana" w:hAnsi="Verdana" w:cs="Times"/>
        </w:rPr>
        <w:t xml:space="preserve"> : </w:t>
      </w:r>
    </w:p>
    <w:p w14:paraId="537DD90C" w14:textId="1AF34B73" w:rsidR="000504D8" w:rsidRPr="000504D8" w:rsidRDefault="000504D8" w:rsidP="000504D8">
      <w:pPr>
        <w:pStyle w:val="verdana"/>
        <w:jc w:val="both"/>
        <w:rPr>
          <w:rFonts w:ascii="Verdana" w:hAnsi="Verdana" w:cs="Times"/>
          <w:b/>
        </w:rPr>
      </w:pPr>
      <w:r w:rsidRPr="000504D8">
        <w:rPr>
          <w:rFonts w:ascii="Verdana" w:hAnsi="Verdana" w:cs="Times"/>
          <w:b/>
        </w:rPr>
        <w:t>jean-marie.heydel@u-bourgogne.fr</w:t>
      </w:r>
      <w:bookmarkStart w:id="0" w:name="_GoBack"/>
      <w:bookmarkEnd w:id="0"/>
    </w:p>
    <w:p w14:paraId="25EE34B2" w14:textId="77777777" w:rsidR="000504D8" w:rsidRDefault="000504D8" w:rsidP="000504D8">
      <w:pPr>
        <w:pStyle w:val="verdana"/>
        <w:jc w:val="both"/>
        <w:rPr>
          <w:rFonts w:ascii="Verdana" w:hAnsi="Verdana" w:cs="Times"/>
        </w:rPr>
      </w:pPr>
    </w:p>
    <w:p w14:paraId="44F8FD7C" w14:textId="77777777" w:rsidR="000504D8" w:rsidRPr="000504D8" w:rsidRDefault="000504D8" w:rsidP="000504D8">
      <w:pPr>
        <w:pStyle w:val="verdana"/>
        <w:jc w:val="both"/>
        <w:rPr>
          <w:rFonts w:ascii="Verdana" w:hAnsi="Verdana"/>
        </w:rPr>
      </w:pPr>
    </w:p>
    <w:sectPr w:rsidR="000504D8" w:rsidRPr="000504D8" w:rsidSect="005958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F"/>
    <w:rsid w:val="000504D8"/>
    <w:rsid w:val="003743B7"/>
    <w:rsid w:val="0059582B"/>
    <w:rsid w:val="008E318F"/>
    <w:rsid w:val="009511D9"/>
    <w:rsid w:val="00B2411F"/>
    <w:rsid w:val="00CB519A"/>
    <w:rsid w:val="00D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C9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1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11F"/>
    <w:rPr>
      <w:rFonts w:ascii="Lucida Grande" w:hAnsi="Lucida Grande" w:cs="Lucida Grande"/>
      <w:sz w:val="18"/>
      <w:szCs w:val="18"/>
    </w:rPr>
  </w:style>
  <w:style w:type="paragraph" w:customStyle="1" w:styleId="verdana">
    <w:name w:val="verdana"/>
    <w:basedOn w:val="Normal"/>
    <w:rsid w:val="000504D8"/>
    <w:rPr>
      <w:noProof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1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11F"/>
    <w:rPr>
      <w:rFonts w:ascii="Lucida Grande" w:hAnsi="Lucida Grande" w:cs="Lucida Grande"/>
      <w:sz w:val="18"/>
      <w:szCs w:val="18"/>
    </w:rPr>
  </w:style>
  <w:style w:type="paragraph" w:customStyle="1" w:styleId="verdana">
    <w:name w:val="verdana"/>
    <w:basedOn w:val="Normal"/>
    <w:rsid w:val="000504D8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</dc:creator>
  <cp:keywords/>
  <dc:description/>
  <cp:lastModifiedBy>JM</cp:lastModifiedBy>
  <cp:revision>2</cp:revision>
  <dcterms:created xsi:type="dcterms:W3CDTF">2015-09-21T08:14:00Z</dcterms:created>
  <dcterms:modified xsi:type="dcterms:W3CDTF">2015-09-21T08:14:00Z</dcterms:modified>
</cp:coreProperties>
</file>